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3" w:rsidRPr="00AF5899" w:rsidRDefault="00F42523" w:rsidP="00F42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b/>
          <w:bCs/>
          <w:color w:val="242424"/>
          <w:kern w:val="0"/>
          <w:sz w:val="30"/>
          <w:szCs w:val="30"/>
          <w:lang w:eastAsia="ru-RU"/>
          <w14:ligatures w14:val="none"/>
        </w:rPr>
        <w:t>Заявления для АП 10.6</w:t>
      </w: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br/>
        <w:t>Форма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(наименование адресата)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</w:t>
      </w:r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>ЗАЯВЛЕНИЕ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</w:t>
      </w:r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 xml:space="preserve">о получении акта осмотра (допуска) </w:t>
      </w:r>
      <w:proofErr w:type="spellStart"/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>теплоустановки</w:t>
      </w:r>
      <w:proofErr w:type="spellEnd"/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 xml:space="preserve"> и (или) тепловой сети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</w:t>
      </w:r>
      <w:r w:rsidRPr="00AF5899">
        <w:rPr>
          <w:rFonts w:ascii="Courier New" w:eastAsia="Times New Roman" w:hAnsi="Courier New" w:cs="Courier New"/>
          <w:b/>
          <w:bCs/>
          <w:color w:val="242424"/>
          <w:kern w:val="0"/>
          <w:sz w:val="18"/>
          <w:szCs w:val="18"/>
          <w:lang w:eastAsia="ru-RU"/>
          <w14:ligatures w14:val="none"/>
        </w:rPr>
        <w:t>граждан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:rsidR="00F42523" w:rsidRPr="00AF5899" w:rsidRDefault="00F42523" w:rsidP="00F42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1. На основании пункта 10.6 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Правил теплоснабжения, утвержденных постановлением Совета Министров Республики Беларусь от 11 сентября 2019 г. N 609, а также на основании изложенных ниже сведений прошу выдать акт осмотра (допуска)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теплоустановки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и (или) тепловой сети при подключении законченных возведением или реконструированных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теплоустановок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и (или) тепловых сетей к тепловым сетям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энергоснабжающей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организации.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162"/>
        <w:gridCol w:w="2708"/>
        <w:gridCol w:w="1798"/>
      </w:tblGrid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 заинтересованном лице (собственнике):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2.1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фамилия, собственное имя, отчество (если таковое имеется):</w:t>
            </w:r>
          </w:p>
        </w:tc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2.2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место жительства (место пребывания):</w:t>
            </w:r>
          </w:p>
        </w:tc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2.3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 паспорта (иного документа, удостоверяющего личность):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кем и когда выдан: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2.4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контактная информация: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 телефона: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е-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mail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(при наличии):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об объекте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теплоустановке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сети):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3.1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объекта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сети):</w:t>
            </w:r>
          </w:p>
        </w:tc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3.2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место (адрес) расположения объекта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сети):</w:t>
            </w:r>
          </w:p>
        </w:tc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Сведения о правоустанавливающем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правоудостоверяющем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) документе на объект теплоснабжения:</w:t>
            </w:r>
          </w:p>
        </w:tc>
        <w:tc>
          <w:tcPr>
            <w:tcW w:w="6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Технические условия на присоединение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потребителя к тепловым сетям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энергоснабжающей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организации: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выдавшей технические условия: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реквизиты технических условий: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 ________​ N _______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срок действия технических условий: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Акт разграничения балансовой принадлежности и эксплуатационной ответственности сторон: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выдавшей акт: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выдачи, номер акта: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Проектная документация на объект теплоснабжения и (или) тепловые сети: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разработавшей проект: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проектного решения: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Комплект исполнительной документации 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теплоустановку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тепловую сеть: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выполнившей строительно-монтажные работы: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окончания работ: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Акты испытаний тепловых сетей, промывки и испытаний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организации, выполнившей испытания: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проведения испытаний: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Договор со специализированной организацией на обслуживание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тепловой сети, приборов учета тепловой энергии: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и номер договора на обслуживание: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F42523" w:rsidRPr="00AF5899" w:rsidTr="00F343F7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9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Предлагаемые заинтересованным лицом дата (даты) и время обеспечения доступа на объект (к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теплоустановке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сети) уполномоченному представителю органа государственного энергетического и газового надзора (далее - орган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) для осмотра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сети: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12. Перечень прилагаемых к заявлению документов: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13. Дополнительные сведения (по усмотрению заинтересованного лица):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    Сведения, изложенные в этом 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заявлении  и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прилагаемых к нему документах,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достоверны.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     _____________    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(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подпись)   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(инициалы, фамилия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заинтересованного лица)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Документы приняты 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Регистрационный номер _______________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14. В принятии заявления заинтересованного лица отказывается в связи с наступлением случая, установленного статьей 17 Закона Республики Беларусь от 28 октября 2008 г. N 433-З "Об основах административных процедур" (далее - Закон) &lt;1&gt;: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42523" w:rsidRPr="00AF5899" w:rsidTr="00F343F7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14.1. 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350FCC8C" wp14:editId="3A26E529">
                  <wp:extent cx="190500" cy="219075"/>
                  <wp:effectExtent l="0" t="0" r="0" b="9525"/>
                  <wp:docPr id="1584238163" name="Рисунок 24" descr="0000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0000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 абзацах втором, пятом части первой пункта 2 статьи 15 Закона, в случае истребования таких документов;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14.2. 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0132289F" wp14:editId="7C4CFD40">
                  <wp:extent cx="190500" cy="219075"/>
                  <wp:effectExtent l="0" t="0" r="0" b="9525"/>
                  <wp:docPr id="324662905" name="Рисунок 23" descr="0000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0000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в иных случаях: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14.2.1. 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309C87DF" wp14:editId="0015528D">
                  <wp:extent cx="190500" cy="219075"/>
                  <wp:effectExtent l="0" t="0" r="0" b="9525"/>
                  <wp:docPr id="34608334" name="Рисунок 22" descr="0000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0000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несоответствие заявления установленной форме;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14.2.2. 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4D0CAB36" wp14:editId="7A11151A">
                  <wp:extent cx="190500" cy="219075"/>
                  <wp:effectExtent l="0" t="0" r="0" b="9525"/>
                  <wp:docPr id="1726256083" name="Рисунок 21" descr="00000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0000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15. В осуществлении административной процедуры (в выдаче акта осмотра (допуска)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теплоустановки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 и (или) тепловой сети) отказывается в связи с наступлением случая, установленного статьей 25 Закона &lt;1&gt;: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42523" w:rsidRPr="00AF5899" w:rsidTr="00F343F7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23" w:rsidRPr="00AF5899" w:rsidRDefault="00F42523" w:rsidP="00F34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15.1. 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7C636FCB" wp14:editId="0DC4A793">
                  <wp:extent cx="190500" cy="219075"/>
                  <wp:effectExtent l="0" t="0" r="0" b="9525"/>
                  <wp:docPr id="249470721" name="Рисунок 20" descr="000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0000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смерть заинтересованного лица, если иное не предусмотрено законодательными актами;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15.2. 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4C5D6A60" wp14:editId="36C6B2A7">
                  <wp:extent cx="190500" cy="219075"/>
                  <wp:effectExtent l="0" t="0" r="0" b="9525"/>
                  <wp:docPr id="1222291571" name="Рисунок 19" descr="0000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000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15.3. 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7FC078F8" wp14:editId="15EDCD2A">
                  <wp:extent cx="190500" cy="219075"/>
                  <wp:effectExtent l="0" t="0" r="0" b="9525"/>
                  <wp:docPr id="1424574235" name="Рисунок 18" descr="0000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00000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- в иных случаях: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15.3.1. 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5EE47C87" wp14:editId="7E8A30B0">
                  <wp:extent cx="190500" cy="219075"/>
                  <wp:effectExtent l="0" t="0" r="0" b="9525"/>
                  <wp:docPr id="2014130277" name="Рисунок 17" descr="0000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0000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тепловая сеть относятся к объектам, в отношении которых в соответствии с законодательством не осуществляется государственный энергетический и газовый надзор;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15.3.2. 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167AD47D" wp14:editId="01367F54">
                  <wp:extent cx="190500" cy="219075"/>
                  <wp:effectExtent l="0" t="0" r="0" b="9525"/>
                  <wp:docPr id="1803896432" name="Рисунок 16" descr="0000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0000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непредоставление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гражданином доступа на объект (к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теплоустановке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сети) уполномоченному представителю органа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для осмотра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 в срок, установленный для осуществления административной процедуры;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15.3.3. 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22BF6AAC" wp14:editId="246C01F5">
                  <wp:extent cx="190500" cy="219075"/>
                  <wp:effectExtent l="0" t="0" r="0" b="9525"/>
                  <wp:docPr id="20940617" name="Рисунок 15" descr="0000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00000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несоблюдение требований технических условий на присоединение (подключение)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теплоустановок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потребителей к тепловым сетям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энергоснабжающей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организации, и (или) технических условий на установку средства расчетного учета и (или) системы автоматического регулирования тепловой энергии (при их наличии), и (или) проектной документации на объект (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теплоустановку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тепловую сеть), нарушение требований строительных норм и иных обязательных для соблюдения требований технических нормативных правовых актов;</w:t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 w:type="textWrapping" w:clear="all"/>
              <w:t>15.3.4. </w:t>
            </w:r>
            <w:r w:rsidRPr="00AF5899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5E93DF31" wp14:editId="69E6526C">
                  <wp:extent cx="190500" cy="219075"/>
                  <wp:effectExtent l="0" t="0" r="0" b="9525"/>
                  <wp:docPr id="763002623" name="Рисунок 14" descr="0000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0000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 - выдача уполномоченным представителем органа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госэнергогазнадзора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при осмотре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теплоустановки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тепловой сети письменных замечаний по комплекту исполнительной документации на </w:t>
            </w:r>
            <w:proofErr w:type="spellStart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теплоустановку</w:t>
            </w:r>
            <w:proofErr w:type="spellEnd"/>
            <w:r w:rsidRPr="00AF58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(или) тепловую сеть</w:t>
            </w:r>
          </w:p>
        </w:tc>
      </w:tr>
    </w:tbl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16. Мотивировка отказа в принятии заявления заинтересованного лица либо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в осуществлении административной процедуры (в выдаче акта осмотра (допуска)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теплоустановки  и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(или)  тепловой  сети)  с  указанием  правовых оснований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принятого    административного    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решения,   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фактических    обстоятельств,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установленных при рассмотрении заявления заинтересованного лица &lt;1&gt;: 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      (указываются сведения о прилагаемых к данному заявлению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письменных замечаниях, выданных (оформленных) уполномоченным должностным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       лицом органа </w:t>
      </w:r>
      <w:proofErr w:type="spell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по результатам рассмотрения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предоставленных заинтересованным лицом документов, сведений и (или) при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               осмотре </w:t>
      </w:r>
      <w:proofErr w:type="spell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теплоустановки</w:t>
      </w:r>
      <w:proofErr w:type="spell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и (или) тепловой сети)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 17. Порядок обжалования административного решения &lt;1&gt;: 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________</w:t>
      </w:r>
      <w:r w:rsidRPr="00AF5899">
        <w:rPr>
          <w:rFonts w:ascii="Cambria Math" w:eastAsia="Times New Roman" w:hAnsi="Cambria Math" w:cs="Cambria Math"/>
          <w:color w:val="242424"/>
          <w:kern w:val="0"/>
          <w:sz w:val="18"/>
          <w:szCs w:val="18"/>
          <w:lang w:eastAsia="ru-RU"/>
          <w14:ligatures w14:val="none"/>
        </w:rPr>
        <w:t>​</w:t>
      </w: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 20__ г.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_________________________________  _______________  _______________________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(уполномоченное должностное лицо   </w:t>
      </w:r>
      <w:proofErr w:type="gram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   (</w:t>
      </w:r>
      <w:proofErr w:type="gram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подпись)       (инициалы, фамилия)</w:t>
      </w:r>
    </w:p>
    <w:p w:rsidR="00F42523" w:rsidRPr="00AF5899" w:rsidRDefault="00F42523" w:rsidP="00F4252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</w:pPr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 xml:space="preserve">   органа </w:t>
      </w:r>
      <w:proofErr w:type="spellStart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Courier New" w:eastAsia="Times New Roman" w:hAnsi="Courier New" w:cs="Courier New"/>
          <w:color w:val="242424"/>
          <w:kern w:val="0"/>
          <w:sz w:val="18"/>
          <w:szCs w:val="18"/>
          <w:lang w:eastAsia="ru-RU"/>
          <w14:ligatures w14:val="none"/>
        </w:rPr>
        <w:t>)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 </w:t>
      </w:r>
    </w:p>
    <w:p w:rsidR="00F42523" w:rsidRPr="00AF5899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--------------------------------</w:t>
      </w:r>
    </w:p>
    <w:p w:rsidR="00F42523" w:rsidRPr="001A6CA4" w:rsidRDefault="00F42523" w:rsidP="00F425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</w:pPr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 xml:space="preserve">&lt;1&gt; Заполняется (оформляется) уполномоченным должностным лицом органа </w:t>
      </w:r>
      <w:proofErr w:type="spellStart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госэнергогазнадзора</w:t>
      </w:r>
      <w:proofErr w:type="spellEnd"/>
      <w:r w:rsidRPr="00AF5899">
        <w:rPr>
          <w:rFonts w:ascii="Times New Roman" w:eastAsia="Times New Roman" w:hAnsi="Times New Roman" w:cs="Times New Roman"/>
          <w:color w:val="242424"/>
          <w:kern w:val="0"/>
          <w:sz w:val="30"/>
          <w:szCs w:val="30"/>
          <w:lang w:eastAsia="ru-RU"/>
          <w14:ligatures w14:val="none"/>
        </w:rPr>
        <w:t>.</w:t>
      </w:r>
    </w:p>
    <w:p w:rsidR="00423A9B" w:rsidRDefault="00423A9B">
      <w:bookmarkStart w:id="0" w:name="_GoBack"/>
      <w:bookmarkEnd w:id="0"/>
    </w:p>
    <w:sectPr w:rsidR="0042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3"/>
    <w:rsid w:val="00423A9B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59C4-49B8-4619-9293-FE52944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2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C. Еремчук</dc:creator>
  <cp:keywords/>
  <dc:description/>
  <cp:lastModifiedBy>Анастасия C. Еремчук</cp:lastModifiedBy>
  <cp:revision>1</cp:revision>
  <dcterms:created xsi:type="dcterms:W3CDTF">2024-05-31T13:53:00Z</dcterms:created>
  <dcterms:modified xsi:type="dcterms:W3CDTF">2024-05-31T13:54:00Z</dcterms:modified>
</cp:coreProperties>
</file>